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D545" w14:textId="46E3166B" w:rsidR="00C22F7B" w:rsidRDefault="00C22F7B" w:rsidP="00C22F7B">
      <w:pPr>
        <w:ind w:left="4320"/>
        <w:jc w:val="both"/>
        <w:rPr>
          <w:rFonts w:ascii="Montserrat" w:hAnsi="Montserrat" w:cs="Cordia New"/>
          <w:b/>
          <w:bCs/>
          <w:color w:val="162938" w:themeColor="background1"/>
        </w:rPr>
      </w:pPr>
      <w:r>
        <w:rPr>
          <w:rFonts w:ascii="Montserrat" w:hAnsi="Montserrat" w:cs="Cordia New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5289BD8" wp14:editId="41EF7939">
            <wp:simplePos x="0" y="0"/>
            <wp:positionH relativeFrom="column">
              <wp:posOffset>57448</wp:posOffset>
            </wp:positionH>
            <wp:positionV relativeFrom="paragraph">
              <wp:posOffset>-80010</wp:posOffset>
            </wp:positionV>
            <wp:extent cx="2129484" cy="731502"/>
            <wp:effectExtent l="0" t="0" r="4445" b="5715"/>
            <wp:wrapNone/>
            <wp:docPr id="42" name="Picture 4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484" cy="731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127">
        <w:rPr>
          <w:rFonts w:ascii="Montserrat" w:hAnsi="Montserrat" w:cs="Cordia New"/>
          <w:b/>
          <w:bCs/>
          <w:i/>
          <w:iCs/>
          <w:sz w:val="28"/>
          <w:szCs w:val="28"/>
        </w:rPr>
        <w:t>Part</w:t>
      </w:r>
      <w:r w:rsidRPr="00C46118">
        <w:rPr>
          <w:rFonts w:ascii="Montserrat" w:hAnsi="Montserrat" w:cs="Cordia New"/>
          <w:b/>
          <w:bCs/>
          <w:i/>
          <w:iCs/>
          <w:sz w:val="28"/>
          <w:szCs w:val="28"/>
        </w:rPr>
        <w:t xml:space="preserve"> 5: Health</w:t>
      </w:r>
    </w:p>
    <w:p w14:paraId="712B7B80" w14:textId="77777777" w:rsidR="00C22F7B" w:rsidRDefault="00C22F7B" w:rsidP="00C22F7B">
      <w:pPr>
        <w:ind w:left="4320"/>
        <w:jc w:val="both"/>
        <w:rPr>
          <w:rFonts w:ascii="Montserrat" w:hAnsi="Montserrat" w:cs="Cordia New"/>
          <w:b/>
          <w:bCs/>
        </w:rPr>
      </w:pPr>
    </w:p>
    <w:p w14:paraId="2C2DC9A0" w14:textId="17A53AEF" w:rsidR="00C22F7B" w:rsidRPr="002E3A8E" w:rsidRDefault="00C22F7B" w:rsidP="00C22F7B">
      <w:pPr>
        <w:ind w:left="4320"/>
        <w:jc w:val="both"/>
        <w:rPr>
          <w:rFonts w:ascii="Montserrat" w:hAnsi="Montserrat" w:cs="Cordia New"/>
          <w:b/>
          <w:bCs/>
          <w:color w:val="00597D" w:themeColor="accent3"/>
        </w:rPr>
      </w:pPr>
      <w:r w:rsidRPr="002E3A8E">
        <w:rPr>
          <w:rFonts w:ascii="Montserrat" w:hAnsi="Montserrat" w:cs="Cordia New"/>
          <w:b/>
          <w:bCs/>
          <w:color w:val="00597D" w:themeColor="accent3"/>
        </w:rPr>
        <w:t>Reproductive Health</w:t>
      </w:r>
    </w:p>
    <w:p w14:paraId="739CB6CB" w14:textId="77777777" w:rsidR="00C22F7B" w:rsidRDefault="00C22F7B" w:rsidP="00C22F7B">
      <w:pPr>
        <w:shd w:val="clear" w:color="auto" w:fill="FFFFFF"/>
        <w:spacing w:before="360"/>
        <w:jc w:val="both"/>
        <w:rPr>
          <w:rFonts w:ascii="Montserrat" w:hAnsi="Montserrat"/>
          <w:color w:val="373D3F"/>
        </w:rPr>
      </w:pPr>
      <w:r w:rsidRPr="005E5652">
        <w:rPr>
          <w:rFonts w:ascii="Montserrat" w:hAnsi="Montserrat"/>
          <w:b/>
          <w:bCs/>
          <w:color w:val="373D3F"/>
        </w:rPr>
        <w:t>Pa</w:t>
      </w:r>
      <w:r>
        <w:rPr>
          <w:rFonts w:ascii="Montserrat" w:hAnsi="Montserrat"/>
          <w:b/>
          <w:bCs/>
          <w:color w:val="373D3F"/>
        </w:rPr>
        <w:t>r</w:t>
      </w:r>
      <w:r w:rsidRPr="005E5652">
        <w:rPr>
          <w:rFonts w:ascii="Montserrat" w:hAnsi="Montserrat"/>
          <w:b/>
          <w:bCs/>
          <w:color w:val="373D3F"/>
        </w:rPr>
        <w:t>t 1: Peruse the News! </w:t>
      </w:r>
      <w:r w:rsidRPr="005E5652">
        <w:rPr>
          <w:rFonts w:ascii="Montserrat" w:hAnsi="Montserrat"/>
          <w:color w:val="373D3F"/>
        </w:rPr>
        <w:t>Look for a Canadian news story from the last two years regarding reproductive health in the healthcare system and summarize it.</w:t>
      </w:r>
    </w:p>
    <w:p w14:paraId="5E1D8860" w14:textId="77777777" w:rsidR="00C22F7B" w:rsidRPr="005E5652" w:rsidRDefault="00C22F7B" w:rsidP="00C22F7B">
      <w:pPr>
        <w:shd w:val="clear" w:color="auto" w:fill="FFFFFF"/>
        <w:spacing w:before="360"/>
        <w:jc w:val="both"/>
        <w:rPr>
          <w:rFonts w:ascii="Montserrat" w:hAnsi="Montserrat"/>
          <w:color w:val="373D3F"/>
        </w:rPr>
      </w:pPr>
    </w:p>
    <w:tbl>
      <w:tblPr>
        <w:tblW w:w="9639" w:type="dxa"/>
        <w:tblBorders>
          <w:top w:val="single" w:sz="6" w:space="0" w:color="373D3F"/>
          <w:left w:val="single" w:sz="6" w:space="0" w:color="373D3F"/>
          <w:bottom w:val="single" w:sz="6" w:space="0" w:color="373D3F"/>
          <w:right w:val="single" w:sz="6" w:space="0" w:color="373D3F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C22F7B" w:rsidRPr="005E5652" w14:paraId="5B3DDED0" w14:textId="77777777" w:rsidTr="00FF65A7">
        <w:tc>
          <w:tcPr>
            <w:tcW w:w="12465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E05A3D1" w14:textId="77777777" w:rsidR="00C22F7B" w:rsidRPr="005E5652" w:rsidRDefault="00C22F7B" w:rsidP="00FF65A7">
            <w:pPr>
              <w:spacing w:before="360" w:after="360"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5E5652">
              <w:rPr>
                <w:rFonts w:ascii="Montserrat" w:hAnsi="Montserrat"/>
                <w:b/>
                <w:bCs/>
                <w:color w:val="373D3F"/>
                <w:sz w:val="22"/>
                <w:szCs w:val="22"/>
              </w:rPr>
              <w:t>Article:</w:t>
            </w:r>
          </w:p>
          <w:p w14:paraId="296A53B5" w14:textId="77777777" w:rsidR="00C22F7B" w:rsidRPr="005E5652" w:rsidRDefault="00C22F7B" w:rsidP="00FF65A7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5E5652">
              <w:rPr>
                <w:rFonts w:ascii="Montserrat" w:hAnsi="Montserrat"/>
                <w:b/>
                <w:bCs/>
                <w:color w:val="373D3F"/>
                <w:sz w:val="22"/>
                <w:szCs w:val="22"/>
              </w:rPr>
              <w:t>Publication:</w:t>
            </w:r>
          </w:p>
          <w:p w14:paraId="6F1A04DE" w14:textId="77777777" w:rsidR="00C22F7B" w:rsidRPr="005E5652" w:rsidRDefault="00C22F7B" w:rsidP="00FF65A7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5E5652">
              <w:rPr>
                <w:rFonts w:ascii="Montserrat" w:hAnsi="Montserrat"/>
                <w:b/>
                <w:bCs/>
                <w:color w:val="373D3F"/>
                <w:sz w:val="22"/>
                <w:szCs w:val="22"/>
              </w:rPr>
              <w:t>Author:</w:t>
            </w:r>
          </w:p>
          <w:p w14:paraId="5439A8BE" w14:textId="77777777" w:rsidR="00C22F7B" w:rsidRPr="005E5652" w:rsidRDefault="00C22F7B" w:rsidP="00FF65A7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5E5652">
              <w:rPr>
                <w:rFonts w:ascii="Montserrat" w:hAnsi="Montserrat"/>
                <w:b/>
                <w:bCs/>
                <w:color w:val="373D3F"/>
                <w:sz w:val="22"/>
                <w:szCs w:val="22"/>
              </w:rPr>
              <w:t>Summary:</w:t>
            </w:r>
          </w:p>
          <w:p w14:paraId="430B50AC" w14:textId="77777777" w:rsidR="00C22F7B" w:rsidRPr="005E5652" w:rsidRDefault="00C22F7B" w:rsidP="00FF65A7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5E5652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2422B38C" w14:textId="77777777" w:rsidR="00C22F7B" w:rsidRPr="005E5652" w:rsidRDefault="00C22F7B" w:rsidP="00FF65A7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5E5652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624ECC43" w14:textId="77777777" w:rsidR="00C22F7B" w:rsidRPr="005E5652" w:rsidRDefault="00C22F7B" w:rsidP="00FF65A7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5E5652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03FF0E58" w14:textId="77777777" w:rsidR="00C22F7B" w:rsidRPr="005E5652" w:rsidRDefault="00C22F7B" w:rsidP="00FF65A7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5E5652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6AD5FDF0" w14:textId="77777777" w:rsidR="00C22F7B" w:rsidRPr="005E5652" w:rsidRDefault="00C22F7B" w:rsidP="00FF65A7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5E5652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2E7BD454" w14:textId="77777777" w:rsidR="00C22F7B" w:rsidRPr="005E5652" w:rsidRDefault="00C22F7B" w:rsidP="00FF65A7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5E5652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5F8D62F8" w14:textId="77777777" w:rsidR="00C22F7B" w:rsidRPr="005E5652" w:rsidRDefault="00C22F7B" w:rsidP="00FF65A7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5E5652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4E1AB6BC" w14:textId="77777777" w:rsidR="00C22F7B" w:rsidRPr="005E5652" w:rsidRDefault="00C22F7B" w:rsidP="00FF65A7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5E5652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71E120B0" w14:textId="77777777" w:rsidR="00C22F7B" w:rsidRPr="005E5652" w:rsidRDefault="00C22F7B" w:rsidP="00FF65A7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5E5652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64AFEA55" w14:textId="77777777" w:rsidR="00C22F7B" w:rsidRPr="005E5652" w:rsidRDefault="00C22F7B" w:rsidP="00FF65A7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5E5652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4BBDBC62" w14:textId="77777777" w:rsidR="00C22F7B" w:rsidRPr="005E5652" w:rsidRDefault="00C22F7B" w:rsidP="00FF65A7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5E5652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48F0DEF5" w14:textId="77777777" w:rsidR="00C22F7B" w:rsidRPr="005E5652" w:rsidRDefault="00C22F7B" w:rsidP="00FF65A7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5E5652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5BA6314C" w14:textId="77777777" w:rsidR="00C22F7B" w:rsidRPr="005E5652" w:rsidRDefault="00C22F7B" w:rsidP="00FF65A7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</w:p>
          <w:p w14:paraId="11BE17B7" w14:textId="77777777" w:rsidR="00C22F7B" w:rsidRPr="005E5652" w:rsidRDefault="00C22F7B" w:rsidP="00FF65A7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5E5652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44A0788F" w14:textId="77777777" w:rsidR="00C22F7B" w:rsidRPr="005E5652" w:rsidRDefault="00C22F7B" w:rsidP="00FF65A7">
            <w:pPr>
              <w:spacing w:before="24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 w:rsidRPr="005E5652"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</w:tr>
    </w:tbl>
    <w:p w14:paraId="6F99BBBC" w14:textId="77777777" w:rsidR="00C22F7B" w:rsidRDefault="00C22F7B" w:rsidP="00C22F7B">
      <w:pPr>
        <w:shd w:val="clear" w:color="auto" w:fill="FFFFFF"/>
        <w:spacing w:before="360"/>
        <w:jc w:val="both"/>
        <w:rPr>
          <w:rFonts w:ascii="Montserrat" w:hAnsi="Montserrat"/>
          <w:color w:val="373D3F"/>
        </w:rPr>
      </w:pPr>
      <w:r w:rsidRPr="005E5652">
        <w:rPr>
          <w:rFonts w:ascii="Montserrat" w:hAnsi="Montserrat"/>
          <w:b/>
          <w:bCs/>
          <w:color w:val="373D3F"/>
        </w:rPr>
        <w:lastRenderedPageBreak/>
        <w:t>Part 2:</w:t>
      </w:r>
      <w:r w:rsidRPr="005E5652">
        <w:rPr>
          <w:rFonts w:ascii="Montserrat" w:hAnsi="Montserrat"/>
          <w:color w:val="373D3F"/>
        </w:rPr>
        <w:t> </w:t>
      </w:r>
      <w:r w:rsidRPr="005E5652">
        <w:rPr>
          <w:rFonts w:ascii="Montserrat" w:hAnsi="Montserrat"/>
          <w:b/>
          <w:bCs/>
          <w:color w:val="373D3F"/>
        </w:rPr>
        <w:t>Determine it!</w:t>
      </w:r>
      <w:r w:rsidRPr="005E5652">
        <w:rPr>
          <w:rFonts w:ascii="Montserrat" w:hAnsi="Montserrat"/>
          <w:color w:val="373D3F"/>
        </w:rPr>
        <w:t> Make a list of the social determinants that are involved in the case addressed in your chosen article.</w:t>
      </w:r>
    </w:p>
    <w:p w14:paraId="77C403E5" w14:textId="77777777" w:rsidR="00C22F7B" w:rsidRPr="00F6320E" w:rsidRDefault="00C22F7B" w:rsidP="00C22F7B">
      <w:pPr>
        <w:shd w:val="clear" w:color="auto" w:fill="FFFFFF"/>
        <w:spacing w:before="360"/>
        <w:jc w:val="both"/>
        <w:rPr>
          <w:rFonts w:ascii="Montserrat" w:hAnsi="Montserrat"/>
          <w:color w:val="373D3F"/>
        </w:rPr>
      </w:pPr>
    </w:p>
    <w:tbl>
      <w:tblPr>
        <w:tblW w:w="9639" w:type="dxa"/>
        <w:tblBorders>
          <w:top w:val="single" w:sz="6" w:space="0" w:color="373D3F"/>
          <w:left w:val="single" w:sz="6" w:space="0" w:color="373D3F"/>
          <w:bottom w:val="single" w:sz="6" w:space="0" w:color="373D3F"/>
          <w:right w:val="single" w:sz="6" w:space="0" w:color="373D3F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481127" w:rsidRPr="005E5652" w14:paraId="44DCAB01" w14:textId="77777777" w:rsidTr="00481127">
        <w:trPr>
          <w:trHeight w:val="7005"/>
        </w:trPr>
        <w:tc>
          <w:tcPr>
            <w:tcW w:w="9639" w:type="dxa"/>
            <w:tcBorders>
              <w:top w:val="single" w:sz="6" w:space="0" w:color="373D3F"/>
              <w:left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5D657E9" w14:textId="77777777" w:rsidR="00481127" w:rsidRPr="005E5652" w:rsidRDefault="00481127" w:rsidP="00FF65A7">
            <w:pPr>
              <w:spacing w:before="360" w:after="360" w:line="264" w:lineRule="atLeast"/>
              <w:jc w:val="both"/>
              <w:rPr>
                <w:rFonts w:ascii="Montserrat" w:hAnsi="Montserrat"/>
                <w:color w:val="373D3F"/>
                <w:sz w:val="21"/>
                <w:szCs w:val="21"/>
              </w:rPr>
            </w:pPr>
            <w:r w:rsidRPr="005E5652">
              <w:rPr>
                <w:rFonts w:ascii="Montserrat" w:hAnsi="Montserrat"/>
                <w:color w:val="373D3F"/>
                <w:sz w:val="21"/>
                <w:szCs w:val="21"/>
              </w:rPr>
              <w:t> </w:t>
            </w:r>
          </w:p>
          <w:p w14:paraId="7AF758E3" w14:textId="77777777" w:rsidR="00481127" w:rsidRPr="005E5652" w:rsidRDefault="00481127" w:rsidP="00FF65A7">
            <w:pPr>
              <w:spacing w:before="240"/>
              <w:jc w:val="both"/>
              <w:rPr>
                <w:rFonts w:ascii="Montserrat" w:hAnsi="Montserrat"/>
                <w:color w:val="373D3F"/>
                <w:sz w:val="21"/>
                <w:szCs w:val="21"/>
              </w:rPr>
            </w:pPr>
            <w:r w:rsidRPr="005E5652">
              <w:rPr>
                <w:rFonts w:ascii="Montserrat" w:hAnsi="Montserrat"/>
                <w:color w:val="373D3F"/>
                <w:sz w:val="21"/>
                <w:szCs w:val="21"/>
              </w:rPr>
              <w:t> </w:t>
            </w:r>
          </w:p>
          <w:p w14:paraId="52C7BE11" w14:textId="77777777" w:rsidR="00481127" w:rsidRPr="005E5652" w:rsidRDefault="00481127" w:rsidP="00FF65A7">
            <w:pPr>
              <w:spacing w:before="240"/>
              <w:jc w:val="both"/>
              <w:rPr>
                <w:rFonts w:ascii="Montserrat" w:hAnsi="Montserrat"/>
                <w:color w:val="373D3F"/>
                <w:sz w:val="21"/>
                <w:szCs w:val="21"/>
              </w:rPr>
            </w:pPr>
            <w:r w:rsidRPr="005E5652">
              <w:rPr>
                <w:rFonts w:ascii="Montserrat" w:hAnsi="Montserrat"/>
                <w:color w:val="373D3F"/>
                <w:sz w:val="21"/>
                <w:szCs w:val="21"/>
              </w:rPr>
              <w:t> </w:t>
            </w:r>
          </w:p>
          <w:p w14:paraId="53D36EF0" w14:textId="77777777" w:rsidR="00481127" w:rsidRPr="005E5652" w:rsidRDefault="00481127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1"/>
                <w:szCs w:val="21"/>
              </w:rPr>
            </w:pPr>
            <w:r w:rsidRPr="005E5652">
              <w:rPr>
                <w:rFonts w:ascii="Montserrat" w:hAnsi="Montserrat"/>
                <w:color w:val="373D3F"/>
                <w:sz w:val="21"/>
                <w:szCs w:val="21"/>
              </w:rPr>
              <w:t> </w:t>
            </w:r>
          </w:p>
          <w:p w14:paraId="7153C214" w14:textId="77777777" w:rsidR="00481127" w:rsidRPr="005E5652" w:rsidRDefault="00481127" w:rsidP="00FF65A7">
            <w:pPr>
              <w:spacing w:before="240"/>
              <w:jc w:val="both"/>
              <w:rPr>
                <w:rFonts w:ascii="Montserrat" w:hAnsi="Montserrat"/>
                <w:color w:val="373D3F"/>
                <w:sz w:val="21"/>
                <w:szCs w:val="21"/>
              </w:rPr>
            </w:pPr>
            <w:r w:rsidRPr="005E5652">
              <w:rPr>
                <w:rFonts w:ascii="Montserrat" w:hAnsi="Montserrat"/>
                <w:color w:val="373D3F"/>
                <w:sz w:val="21"/>
                <w:szCs w:val="21"/>
              </w:rPr>
              <w:t> </w:t>
            </w:r>
          </w:p>
          <w:p w14:paraId="354971C0" w14:textId="77777777" w:rsidR="00481127" w:rsidRPr="005E5652" w:rsidRDefault="00481127" w:rsidP="00FF65A7">
            <w:pPr>
              <w:spacing w:before="240"/>
              <w:jc w:val="both"/>
              <w:rPr>
                <w:rFonts w:ascii="Montserrat" w:hAnsi="Montserrat"/>
                <w:color w:val="373D3F"/>
                <w:sz w:val="21"/>
                <w:szCs w:val="21"/>
              </w:rPr>
            </w:pPr>
            <w:r w:rsidRPr="005E5652">
              <w:rPr>
                <w:rFonts w:ascii="Montserrat" w:hAnsi="Montserrat"/>
                <w:color w:val="373D3F"/>
                <w:sz w:val="21"/>
                <w:szCs w:val="21"/>
              </w:rPr>
              <w:t> </w:t>
            </w:r>
          </w:p>
          <w:p w14:paraId="5D9DAF96" w14:textId="77777777" w:rsidR="00481127" w:rsidRPr="005E5652" w:rsidRDefault="00481127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1"/>
                <w:szCs w:val="21"/>
              </w:rPr>
            </w:pPr>
            <w:r w:rsidRPr="005E5652">
              <w:rPr>
                <w:rFonts w:ascii="Montserrat" w:hAnsi="Montserrat"/>
                <w:color w:val="373D3F"/>
                <w:sz w:val="21"/>
                <w:szCs w:val="21"/>
              </w:rPr>
              <w:t> </w:t>
            </w:r>
          </w:p>
          <w:p w14:paraId="0565E95C" w14:textId="77777777" w:rsidR="00481127" w:rsidRPr="005E5652" w:rsidRDefault="00481127" w:rsidP="00FF65A7">
            <w:pPr>
              <w:spacing w:before="240"/>
              <w:jc w:val="both"/>
              <w:rPr>
                <w:rFonts w:ascii="Montserrat" w:hAnsi="Montserrat"/>
                <w:color w:val="373D3F"/>
                <w:sz w:val="21"/>
                <w:szCs w:val="21"/>
              </w:rPr>
            </w:pPr>
            <w:r w:rsidRPr="005E5652">
              <w:rPr>
                <w:rFonts w:ascii="Montserrat" w:hAnsi="Montserrat"/>
                <w:color w:val="373D3F"/>
                <w:sz w:val="21"/>
                <w:szCs w:val="21"/>
              </w:rPr>
              <w:t> </w:t>
            </w:r>
          </w:p>
          <w:p w14:paraId="31B6160F" w14:textId="77777777" w:rsidR="00481127" w:rsidRPr="005E5652" w:rsidRDefault="00481127" w:rsidP="00FF65A7">
            <w:pPr>
              <w:spacing w:before="240"/>
              <w:jc w:val="both"/>
              <w:rPr>
                <w:rFonts w:ascii="Montserrat" w:hAnsi="Montserrat"/>
                <w:color w:val="373D3F"/>
                <w:sz w:val="21"/>
                <w:szCs w:val="21"/>
              </w:rPr>
            </w:pPr>
            <w:r w:rsidRPr="005E5652">
              <w:rPr>
                <w:rFonts w:ascii="Montserrat" w:hAnsi="Montserrat"/>
                <w:color w:val="373D3F"/>
                <w:sz w:val="21"/>
                <w:szCs w:val="21"/>
              </w:rPr>
              <w:t> </w:t>
            </w:r>
          </w:p>
          <w:p w14:paraId="31791AA9" w14:textId="77777777" w:rsidR="00481127" w:rsidRPr="005E5652" w:rsidRDefault="00481127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1"/>
                <w:szCs w:val="21"/>
              </w:rPr>
            </w:pPr>
            <w:r w:rsidRPr="005E5652">
              <w:rPr>
                <w:rFonts w:ascii="Montserrat" w:hAnsi="Montserrat"/>
                <w:color w:val="373D3F"/>
                <w:sz w:val="21"/>
                <w:szCs w:val="21"/>
              </w:rPr>
              <w:t> </w:t>
            </w:r>
          </w:p>
          <w:p w14:paraId="0E009DBD" w14:textId="77777777" w:rsidR="00481127" w:rsidRPr="005E5652" w:rsidRDefault="00481127" w:rsidP="00FF65A7">
            <w:pPr>
              <w:spacing w:before="240"/>
              <w:jc w:val="both"/>
              <w:rPr>
                <w:rFonts w:ascii="Montserrat" w:hAnsi="Montserrat"/>
                <w:color w:val="373D3F"/>
                <w:sz w:val="21"/>
                <w:szCs w:val="21"/>
              </w:rPr>
            </w:pPr>
            <w:r w:rsidRPr="005E5652">
              <w:rPr>
                <w:rFonts w:ascii="Montserrat" w:hAnsi="Montserrat"/>
                <w:color w:val="373D3F"/>
                <w:sz w:val="21"/>
                <w:szCs w:val="21"/>
              </w:rPr>
              <w:t> </w:t>
            </w:r>
          </w:p>
          <w:p w14:paraId="7E19F519" w14:textId="48B0150E" w:rsidR="00481127" w:rsidRPr="005E5652" w:rsidRDefault="00481127" w:rsidP="00FF65A7">
            <w:pPr>
              <w:spacing w:before="240"/>
              <w:jc w:val="both"/>
              <w:rPr>
                <w:rFonts w:ascii="Montserrat" w:hAnsi="Montserrat"/>
                <w:color w:val="373D3F"/>
                <w:sz w:val="21"/>
                <w:szCs w:val="21"/>
              </w:rPr>
            </w:pPr>
            <w:r w:rsidRPr="005E5652">
              <w:rPr>
                <w:rFonts w:ascii="Montserrat" w:hAnsi="Montserrat"/>
                <w:color w:val="373D3F"/>
                <w:sz w:val="21"/>
                <w:szCs w:val="21"/>
              </w:rPr>
              <w:t> </w:t>
            </w:r>
          </w:p>
        </w:tc>
      </w:tr>
    </w:tbl>
    <w:p w14:paraId="11FF7213" w14:textId="67592F56" w:rsidR="00C22F7B" w:rsidRDefault="00C22F7B" w:rsidP="00C22F7B">
      <w:pPr>
        <w:jc w:val="both"/>
        <w:rPr>
          <w:rFonts w:ascii="Montserrat" w:hAnsi="Montserrat" w:cs="Cordia New"/>
          <w:b/>
          <w:bCs/>
        </w:rPr>
      </w:pPr>
    </w:p>
    <w:sectPr w:rsidR="00C22F7B" w:rsidSect="00481127">
      <w:footerReference w:type="defaul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15F0" w14:textId="77777777" w:rsidR="00FD0559" w:rsidRDefault="00FD0559" w:rsidP="00CB1152">
      <w:r>
        <w:separator/>
      </w:r>
    </w:p>
  </w:endnote>
  <w:endnote w:type="continuationSeparator" w:id="0">
    <w:p w14:paraId="0B3AEAEF" w14:textId="77777777" w:rsidR="00FD0559" w:rsidRDefault="00FD0559" w:rsidP="00CB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CE39" w14:textId="5CD2AD90" w:rsidR="00481127" w:rsidRDefault="00481127" w:rsidP="00481127">
    <w:pPr>
      <w:pStyle w:val="Footer"/>
      <w:jc w:val="right"/>
    </w:pPr>
    <w:r>
      <w:t>Reproductive Health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5A52" w14:textId="428B3A48" w:rsidR="00481127" w:rsidRDefault="00481127" w:rsidP="00481127">
    <w:pPr>
      <w:pStyle w:val="Footer"/>
      <w:jc w:val="right"/>
    </w:pPr>
    <w:r>
      <w:t>Reproductive Health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B7FAE" w14:textId="77777777" w:rsidR="00FD0559" w:rsidRDefault="00FD0559" w:rsidP="00CB1152">
      <w:r>
        <w:separator/>
      </w:r>
    </w:p>
  </w:footnote>
  <w:footnote w:type="continuationSeparator" w:id="0">
    <w:p w14:paraId="60E09473" w14:textId="77777777" w:rsidR="00FD0559" w:rsidRDefault="00FD0559" w:rsidP="00CB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7F51"/>
    <w:multiLevelType w:val="hybridMultilevel"/>
    <w:tmpl w:val="3F1ED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D5CB8"/>
    <w:multiLevelType w:val="hybridMultilevel"/>
    <w:tmpl w:val="C854C9FE"/>
    <w:lvl w:ilvl="0" w:tplc="39C22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A660D7B"/>
    <w:multiLevelType w:val="multilevel"/>
    <w:tmpl w:val="B626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8E3F7C"/>
    <w:multiLevelType w:val="hybridMultilevel"/>
    <w:tmpl w:val="753CF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1340961">
    <w:abstractNumId w:val="2"/>
  </w:num>
  <w:num w:numId="2" w16cid:durableId="968052636">
    <w:abstractNumId w:val="3"/>
  </w:num>
  <w:num w:numId="3" w16cid:durableId="2055884969">
    <w:abstractNumId w:val="0"/>
  </w:num>
  <w:num w:numId="4" w16cid:durableId="1207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39"/>
    <w:rsid w:val="000521BC"/>
    <w:rsid w:val="00061018"/>
    <w:rsid w:val="000778A3"/>
    <w:rsid w:val="000E5A02"/>
    <w:rsid w:val="00124750"/>
    <w:rsid w:val="00164CE3"/>
    <w:rsid w:val="00176F09"/>
    <w:rsid w:val="00177259"/>
    <w:rsid w:val="001A1D66"/>
    <w:rsid w:val="001B6327"/>
    <w:rsid w:val="001C0B66"/>
    <w:rsid w:val="001C2B11"/>
    <w:rsid w:val="001C5439"/>
    <w:rsid w:val="001C6E26"/>
    <w:rsid w:val="001D6258"/>
    <w:rsid w:val="001F4C29"/>
    <w:rsid w:val="00206882"/>
    <w:rsid w:val="00206A1A"/>
    <w:rsid w:val="00237D22"/>
    <w:rsid w:val="00266BE7"/>
    <w:rsid w:val="00267CFA"/>
    <w:rsid w:val="00274A77"/>
    <w:rsid w:val="00274E64"/>
    <w:rsid w:val="00292946"/>
    <w:rsid w:val="002958EC"/>
    <w:rsid w:val="002B3863"/>
    <w:rsid w:val="002C6BED"/>
    <w:rsid w:val="002E3A8E"/>
    <w:rsid w:val="002E6D0C"/>
    <w:rsid w:val="002E7513"/>
    <w:rsid w:val="002F4688"/>
    <w:rsid w:val="002F5C6B"/>
    <w:rsid w:val="00301C37"/>
    <w:rsid w:val="00324443"/>
    <w:rsid w:val="00357660"/>
    <w:rsid w:val="003846F4"/>
    <w:rsid w:val="00386057"/>
    <w:rsid w:val="00421320"/>
    <w:rsid w:val="00441B4D"/>
    <w:rsid w:val="00443965"/>
    <w:rsid w:val="004449B3"/>
    <w:rsid w:val="00452308"/>
    <w:rsid w:val="004659ED"/>
    <w:rsid w:val="00470A83"/>
    <w:rsid w:val="00470CE0"/>
    <w:rsid w:val="00481127"/>
    <w:rsid w:val="00483619"/>
    <w:rsid w:val="004C003A"/>
    <w:rsid w:val="004E2070"/>
    <w:rsid w:val="004F444D"/>
    <w:rsid w:val="004F701F"/>
    <w:rsid w:val="00514186"/>
    <w:rsid w:val="005204A0"/>
    <w:rsid w:val="00524230"/>
    <w:rsid w:val="005420CE"/>
    <w:rsid w:val="00542245"/>
    <w:rsid w:val="00551A06"/>
    <w:rsid w:val="0059052E"/>
    <w:rsid w:val="005A18C4"/>
    <w:rsid w:val="005B61C4"/>
    <w:rsid w:val="005B6B87"/>
    <w:rsid w:val="005D184D"/>
    <w:rsid w:val="005D1CEF"/>
    <w:rsid w:val="005D752B"/>
    <w:rsid w:val="005E01B0"/>
    <w:rsid w:val="005E5652"/>
    <w:rsid w:val="00602208"/>
    <w:rsid w:val="00603C67"/>
    <w:rsid w:val="0061782A"/>
    <w:rsid w:val="00626554"/>
    <w:rsid w:val="00640255"/>
    <w:rsid w:val="006934CD"/>
    <w:rsid w:val="006A1BDF"/>
    <w:rsid w:val="006B34AC"/>
    <w:rsid w:val="006B6F88"/>
    <w:rsid w:val="006D49FC"/>
    <w:rsid w:val="006F7C2D"/>
    <w:rsid w:val="00713F7B"/>
    <w:rsid w:val="00714DCF"/>
    <w:rsid w:val="0072231B"/>
    <w:rsid w:val="00746BB1"/>
    <w:rsid w:val="00760AE1"/>
    <w:rsid w:val="00763258"/>
    <w:rsid w:val="00777AA1"/>
    <w:rsid w:val="0079108D"/>
    <w:rsid w:val="007D4401"/>
    <w:rsid w:val="007E40C3"/>
    <w:rsid w:val="007E41F1"/>
    <w:rsid w:val="00801F8F"/>
    <w:rsid w:val="008312D9"/>
    <w:rsid w:val="008A5930"/>
    <w:rsid w:val="008B51B4"/>
    <w:rsid w:val="008C3F20"/>
    <w:rsid w:val="00900B16"/>
    <w:rsid w:val="00904C28"/>
    <w:rsid w:val="00911295"/>
    <w:rsid w:val="00950B72"/>
    <w:rsid w:val="009553F1"/>
    <w:rsid w:val="00967B96"/>
    <w:rsid w:val="009854CC"/>
    <w:rsid w:val="00990C7F"/>
    <w:rsid w:val="009A2429"/>
    <w:rsid w:val="009B2664"/>
    <w:rsid w:val="009B5C31"/>
    <w:rsid w:val="009C07AF"/>
    <w:rsid w:val="009C2317"/>
    <w:rsid w:val="009C7B83"/>
    <w:rsid w:val="009D7A05"/>
    <w:rsid w:val="009F59D3"/>
    <w:rsid w:val="00A116F7"/>
    <w:rsid w:val="00A12F6B"/>
    <w:rsid w:val="00A41F5A"/>
    <w:rsid w:val="00A97B25"/>
    <w:rsid w:val="00AB7008"/>
    <w:rsid w:val="00AE0005"/>
    <w:rsid w:val="00B035B6"/>
    <w:rsid w:val="00B16B46"/>
    <w:rsid w:val="00B21D67"/>
    <w:rsid w:val="00B239F4"/>
    <w:rsid w:val="00B37329"/>
    <w:rsid w:val="00B4517F"/>
    <w:rsid w:val="00B5540A"/>
    <w:rsid w:val="00B55CEC"/>
    <w:rsid w:val="00B56AD3"/>
    <w:rsid w:val="00B630C5"/>
    <w:rsid w:val="00B67796"/>
    <w:rsid w:val="00B70159"/>
    <w:rsid w:val="00BA1B9D"/>
    <w:rsid w:val="00BB78E3"/>
    <w:rsid w:val="00BD1DE4"/>
    <w:rsid w:val="00BE088D"/>
    <w:rsid w:val="00BF552B"/>
    <w:rsid w:val="00C22F7B"/>
    <w:rsid w:val="00C4588D"/>
    <w:rsid w:val="00C46118"/>
    <w:rsid w:val="00C46C67"/>
    <w:rsid w:val="00C9541C"/>
    <w:rsid w:val="00CB1152"/>
    <w:rsid w:val="00CD055F"/>
    <w:rsid w:val="00CD1B8A"/>
    <w:rsid w:val="00CD5DBA"/>
    <w:rsid w:val="00D50561"/>
    <w:rsid w:val="00D94420"/>
    <w:rsid w:val="00DA142F"/>
    <w:rsid w:val="00DD5ED8"/>
    <w:rsid w:val="00DE655D"/>
    <w:rsid w:val="00E012BE"/>
    <w:rsid w:val="00E10031"/>
    <w:rsid w:val="00E22CFB"/>
    <w:rsid w:val="00E245A4"/>
    <w:rsid w:val="00E4275D"/>
    <w:rsid w:val="00E47674"/>
    <w:rsid w:val="00E835C3"/>
    <w:rsid w:val="00E85D77"/>
    <w:rsid w:val="00EA1124"/>
    <w:rsid w:val="00EA3C21"/>
    <w:rsid w:val="00EA479F"/>
    <w:rsid w:val="00EB272A"/>
    <w:rsid w:val="00EB5912"/>
    <w:rsid w:val="00EC29BD"/>
    <w:rsid w:val="00EE20FF"/>
    <w:rsid w:val="00EE4871"/>
    <w:rsid w:val="00F128BB"/>
    <w:rsid w:val="00F55A93"/>
    <w:rsid w:val="00F618E5"/>
    <w:rsid w:val="00F6320E"/>
    <w:rsid w:val="00F63C59"/>
    <w:rsid w:val="00F66875"/>
    <w:rsid w:val="00F71982"/>
    <w:rsid w:val="00F769E4"/>
    <w:rsid w:val="00F815B8"/>
    <w:rsid w:val="00F94FE8"/>
    <w:rsid w:val="00FA3B6B"/>
    <w:rsid w:val="00FB7624"/>
    <w:rsid w:val="00FD0559"/>
    <w:rsid w:val="00FD1254"/>
    <w:rsid w:val="00FD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162C"/>
  <w15:docId w15:val="{09F095CC-10C3-4F4D-ABF9-5B3AE520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30F23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43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C5439"/>
    <w:rPr>
      <w:rFonts w:asciiTheme="majorHAnsi" w:eastAsiaTheme="majorEastAsia" w:hAnsiTheme="majorHAnsi" w:cstheme="majorBidi"/>
      <w:color w:val="530F23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C5439"/>
    <w:rPr>
      <w:color w:val="F16835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B272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B272A"/>
    <w:rPr>
      <w:b/>
      <w:bCs/>
    </w:rPr>
  </w:style>
  <w:style w:type="character" w:styleId="Emphasis">
    <w:name w:val="Emphasis"/>
    <w:basedOn w:val="DefaultParagraphFont"/>
    <w:uiPriority w:val="20"/>
    <w:qFormat/>
    <w:rsid w:val="00DE655D"/>
    <w:rPr>
      <w:i/>
      <w:iCs/>
    </w:rPr>
  </w:style>
  <w:style w:type="paragraph" w:styleId="ListParagraph">
    <w:name w:val="List Paragraph"/>
    <w:basedOn w:val="Normal"/>
    <w:uiPriority w:val="34"/>
    <w:qFormat/>
    <w:rsid w:val="001D6258"/>
    <w:pPr>
      <w:ind w:left="720"/>
      <w:contextualSpacing/>
    </w:pPr>
  </w:style>
  <w:style w:type="table" w:styleId="TableGrid">
    <w:name w:val="Table Grid"/>
    <w:basedOn w:val="TableNormal"/>
    <w:uiPriority w:val="39"/>
    <w:rsid w:val="006B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1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15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B1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1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3107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96134911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125469297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27922195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50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2896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64134846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17318605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897617088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343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5352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3468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137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535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332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307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8723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0632476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37584490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14449424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574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457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332949642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02193359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04610191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727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1956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300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3703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499465958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4707292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91689216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9706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259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840127"/>
      </a:dk1>
      <a:lt1>
        <a:srgbClr val="162938"/>
      </a:lt1>
      <a:dk2>
        <a:srgbClr val="9EAAB1"/>
      </a:dk2>
      <a:lt2>
        <a:srgbClr val="E1E4E1"/>
      </a:lt2>
      <a:accent1>
        <a:srgbClr val="6F1430"/>
      </a:accent1>
      <a:accent2>
        <a:srgbClr val="484A9B"/>
      </a:accent2>
      <a:accent3>
        <a:srgbClr val="00597D"/>
      </a:accent3>
      <a:accent4>
        <a:srgbClr val="77D0E1"/>
      </a:accent4>
      <a:accent5>
        <a:srgbClr val="5B9BD5"/>
      </a:accent5>
      <a:accent6>
        <a:srgbClr val="8ED1CC"/>
      </a:accent6>
      <a:hlink>
        <a:srgbClr val="FFEA90"/>
      </a:hlink>
      <a:folHlink>
        <a:srgbClr val="F1683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Manmeet Sital [bn20m2s]</dc:creator>
  <cp:keywords/>
  <dc:description/>
  <cp:lastModifiedBy>Rebecca Yoshizawa</cp:lastModifiedBy>
  <cp:revision>2</cp:revision>
  <dcterms:created xsi:type="dcterms:W3CDTF">2023-02-10T00:06:00Z</dcterms:created>
  <dcterms:modified xsi:type="dcterms:W3CDTF">2023-02-10T00:06:00Z</dcterms:modified>
</cp:coreProperties>
</file>